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75B8" w14:textId="6FEE4145" w:rsidR="00F17B6B" w:rsidRPr="00F17B6B" w:rsidRDefault="00F17B6B" w:rsidP="00F17B6B">
      <w:pPr>
        <w:jc w:val="center"/>
        <w:rPr>
          <w:b/>
          <w:bCs/>
          <w:sz w:val="26"/>
          <w:szCs w:val="26"/>
        </w:rPr>
      </w:pPr>
      <w:r w:rsidRPr="00F17B6B">
        <w:rPr>
          <w:b/>
          <w:bCs/>
          <w:noProof/>
          <w:sz w:val="26"/>
          <w:szCs w:val="26"/>
        </w:rPr>
        <w:drawing>
          <wp:inline distT="0" distB="0" distL="0" distR="0" wp14:anchorId="224AE1C3" wp14:editId="53F7CB3C">
            <wp:extent cx="1496695" cy="149669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F29FB" w14:textId="22B3A68F" w:rsidR="008E0B40" w:rsidRPr="00F17B6B" w:rsidRDefault="008E0B40" w:rsidP="00F17B6B">
      <w:pPr>
        <w:jc w:val="both"/>
        <w:rPr>
          <w:rFonts w:ascii="Tahoma" w:hAnsi="Tahoma" w:cs="Tahoma"/>
          <w:sz w:val="26"/>
          <w:szCs w:val="26"/>
        </w:rPr>
      </w:pPr>
      <w:r w:rsidRPr="00F17B6B">
        <w:rPr>
          <w:rFonts w:ascii="Tahoma" w:hAnsi="Tahoma" w:cs="Tahoma"/>
          <w:sz w:val="26"/>
          <w:szCs w:val="26"/>
        </w:rPr>
        <w:t>Bodrum Kent Konseyi Kadın Meclisi İstanbul Sözleşmesi Bizim ve Vazgeçmiyoruz, diyoruz!</w:t>
      </w:r>
    </w:p>
    <w:p w14:paraId="6E91E50C" w14:textId="77777777" w:rsidR="00F17B6B" w:rsidRPr="00F17B6B" w:rsidRDefault="008E0B40" w:rsidP="00F17B6B">
      <w:pPr>
        <w:ind w:firstLine="708"/>
        <w:jc w:val="both"/>
        <w:rPr>
          <w:rFonts w:ascii="Tahoma" w:hAnsi="Tahoma" w:cs="Tahoma"/>
          <w:sz w:val="26"/>
          <w:szCs w:val="26"/>
        </w:rPr>
      </w:pPr>
      <w:r w:rsidRPr="00F17B6B">
        <w:rPr>
          <w:rFonts w:ascii="Tahoma" w:hAnsi="Tahoma" w:cs="Tahoma"/>
          <w:sz w:val="26"/>
          <w:szCs w:val="26"/>
        </w:rPr>
        <w:t>Kadın meclisi olarak biliyoruz ki uluslararası bir metinde ifadesini bulan İstanbul Sözleşmesini savunmak aynı zamanda kendi tarihsel mücadelemizi savunmak anlamındadır.</w:t>
      </w:r>
    </w:p>
    <w:p w14:paraId="03FDC857" w14:textId="77777777" w:rsidR="00F17B6B" w:rsidRPr="00F17B6B" w:rsidRDefault="008E0B40" w:rsidP="00F17B6B">
      <w:pPr>
        <w:ind w:firstLine="708"/>
        <w:jc w:val="both"/>
        <w:rPr>
          <w:rFonts w:ascii="Tahoma" w:hAnsi="Tahoma" w:cs="Tahoma"/>
          <w:sz w:val="26"/>
          <w:szCs w:val="26"/>
        </w:rPr>
      </w:pPr>
      <w:r w:rsidRPr="00F17B6B">
        <w:rPr>
          <w:rFonts w:ascii="Tahoma" w:hAnsi="Tahoma" w:cs="Tahoma"/>
          <w:sz w:val="26"/>
          <w:szCs w:val="26"/>
        </w:rPr>
        <w:t xml:space="preserve">Kadınlar yüzyıllarca kendi yaşam biçimleri, kendi var oluşları, kendi değerlerini oluşturmak için her türlü bedeli ödeyerek mücadele ettiler. </w:t>
      </w:r>
    </w:p>
    <w:p w14:paraId="2C33D71E" w14:textId="77777777" w:rsidR="00F17B6B" w:rsidRPr="00F17B6B" w:rsidRDefault="008E0B40" w:rsidP="00F17B6B">
      <w:pPr>
        <w:ind w:firstLine="708"/>
        <w:jc w:val="both"/>
        <w:rPr>
          <w:rFonts w:ascii="Tahoma" w:hAnsi="Tahoma" w:cs="Tahoma"/>
          <w:sz w:val="26"/>
          <w:szCs w:val="26"/>
        </w:rPr>
      </w:pPr>
      <w:r w:rsidRPr="00F17B6B">
        <w:rPr>
          <w:rFonts w:ascii="Tahoma" w:hAnsi="Tahoma" w:cs="Tahoma"/>
          <w:sz w:val="26"/>
          <w:szCs w:val="26"/>
        </w:rPr>
        <w:t xml:space="preserve">Bu mücadele bizlere yurttaş olma, ayrımcılığa maruz kalmama ve en son kazanımımız olan İstanbul </w:t>
      </w:r>
      <w:r w:rsidR="00F17B6B" w:rsidRPr="00F17B6B">
        <w:rPr>
          <w:rFonts w:ascii="Tahoma" w:hAnsi="Tahoma" w:cs="Tahoma"/>
          <w:sz w:val="26"/>
          <w:szCs w:val="26"/>
        </w:rPr>
        <w:t>S</w:t>
      </w:r>
      <w:r w:rsidRPr="00F17B6B">
        <w:rPr>
          <w:rFonts w:ascii="Tahoma" w:hAnsi="Tahoma" w:cs="Tahoma"/>
          <w:sz w:val="26"/>
          <w:szCs w:val="26"/>
        </w:rPr>
        <w:t xml:space="preserve">özleşmesinde ise şiddetsiz bir hayat kurma ve yaşama hakkını kullanma anlamına gelen İstanbul </w:t>
      </w:r>
      <w:r w:rsidR="00F17B6B" w:rsidRPr="00F17B6B">
        <w:rPr>
          <w:rFonts w:ascii="Tahoma" w:hAnsi="Tahoma" w:cs="Tahoma"/>
          <w:sz w:val="26"/>
          <w:szCs w:val="26"/>
        </w:rPr>
        <w:t>S</w:t>
      </w:r>
      <w:r w:rsidRPr="00F17B6B">
        <w:rPr>
          <w:rFonts w:ascii="Tahoma" w:hAnsi="Tahoma" w:cs="Tahoma"/>
          <w:sz w:val="26"/>
          <w:szCs w:val="26"/>
        </w:rPr>
        <w:t xml:space="preserve">özleşmesini var etti. </w:t>
      </w:r>
    </w:p>
    <w:p w14:paraId="667950E4" w14:textId="67AB76DA" w:rsidR="00F17B6B" w:rsidRPr="00F17B6B" w:rsidRDefault="008E0B40" w:rsidP="00F17B6B">
      <w:pPr>
        <w:ind w:firstLine="708"/>
        <w:jc w:val="both"/>
        <w:rPr>
          <w:rFonts w:ascii="Tahoma" w:hAnsi="Tahoma" w:cs="Tahoma"/>
          <w:sz w:val="26"/>
          <w:szCs w:val="26"/>
        </w:rPr>
      </w:pPr>
      <w:r w:rsidRPr="00F17B6B">
        <w:rPr>
          <w:rFonts w:ascii="Tahoma" w:hAnsi="Tahoma" w:cs="Tahoma"/>
          <w:sz w:val="26"/>
          <w:szCs w:val="26"/>
        </w:rPr>
        <w:t>Milyonlarca kadının erkek şiddetini ortadan kaldırılması ve sonlandırılması yükümlülüğü</w:t>
      </w:r>
      <w:r w:rsidR="007B583E">
        <w:rPr>
          <w:rFonts w:ascii="Tahoma" w:hAnsi="Tahoma" w:cs="Tahoma"/>
          <w:sz w:val="26"/>
          <w:szCs w:val="26"/>
        </w:rPr>
        <w:t xml:space="preserve"> </w:t>
      </w:r>
      <w:r w:rsidRPr="00F17B6B">
        <w:rPr>
          <w:rFonts w:ascii="Tahoma" w:hAnsi="Tahoma" w:cs="Tahoma"/>
          <w:sz w:val="26"/>
          <w:szCs w:val="26"/>
        </w:rPr>
        <w:t xml:space="preserve">devletlerin de sorumluluğudur diyen sözleşme hayata geçti. </w:t>
      </w:r>
    </w:p>
    <w:p w14:paraId="35CA62FE" w14:textId="272FD780" w:rsidR="008E0B40" w:rsidRPr="00F17B6B" w:rsidRDefault="008E0B40" w:rsidP="00F17B6B">
      <w:pPr>
        <w:ind w:firstLine="708"/>
        <w:jc w:val="both"/>
        <w:rPr>
          <w:rFonts w:ascii="Tahoma" w:hAnsi="Tahoma" w:cs="Tahoma"/>
          <w:sz w:val="26"/>
          <w:szCs w:val="26"/>
        </w:rPr>
      </w:pPr>
      <w:r w:rsidRPr="00F17B6B">
        <w:rPr>
          <w:rFonts w:ascii="Tahoma" w:hAnsi="Tahoma" w:cs="Tahoma"/>
          <w:sz w:val="26"/>
          <w:szCs w:val="26"/>
        </w:rPr>
        <w:t xml:space="preserve">Dolayısıyla kadınların şiddetsiz yaşama hakkı </w:t>
      </w:r>
      <w:r w:rsidR="00F17B6B" w:rsidRPr="00F17B6B">
        <w:rPr>
          <w:rFonts w:ascii="Tahoma" w:hAnsi="Tahoma" w:cs="Tahoma"/>
          <w:sz w:val="26"/>
          <w:szCs w:val="26"/>
        </w:rPr>
        <w:t>hiçbir</w:t>
      </w:r>
      <w:r w:rsidRPr="00F17B6B">
        <w:rPr>
          <w:rFonts w:ascii="Tahoma" w:hAnsi="Tahoma" w:cs="Tahoma"/>
          <w:sz w:val="26"/>
          <w:szCs w:val="26"/>
        </w:rPr>
        <w:t xml:space="preserve"> siyasetçinin oluruna yada rızasına bağlı değildir.</w:t>
      </w:r>
      <w:r w:rsidR="00F17B6B" w:rsidRPr="00F17B6B">
        <w:rPr>
          <w:rFonts w:ascii="Tahoma" w:hAnsi="Tahoma" w:cs="Tahoma"/>
          <w:sz w:val="26"/>
          <w:szCs w:val="26"/>
        </w:rPr>
        <w:t xml:space="preserve"> </w:t>
      </w:r>
      <w:r w:rsidRPr="00F17B6B">
        <w:rPr>
          <w:rFonts w:ascii="Tahoma" w:hAnsi="Tahoma" w:cs="Tahoma"/>
          <w:sz w:val="26"/>
          <w:szCs w:val="26"/>
        </w:rPr>
        <w:t xml:space="preserve">2011'de AKP ve Erdoğan dahil tüm siyasi partilerin oy birliği ile meclisten geçen sözleşme bizim için asla </w:t>
      </w:r>
      <w:r w:rsidR="00F17B6B" w:rsidRPr="00F17B6B">
        <w:rPr>
          <w:rFonts w:ascii="Tahoma" w:hAnsi="Tahoma" w:cs="Tahoma"/>
          <w:sz w:val="26"/>
          <w:szCs w:val="26"/>
        </w:rPr>
        <w:t>vazgeçilmeyecek</w:t>
      </w:r>
      <w:r w:rsidRPr="00F17B6B">
        <w:rPr>
          <w:rFonts w:ascii="Tahoma" w:hAnsi="Tahoma" w:cs="Tahoma"/>
          <w:sz w:val="26"/>
          <w:szCs w:val="26"/>
        </w:rPr>
        <w:t xml:space="preserve"> bir uluslararası kazanımdır.</w:t>
      </w:r>
    </w:p>
    <w:p w14:paraId="36D8E3A7" w14:textId="37FB6489" w:rsidR="00F17B6B" w:rsidRPr="00F17B6B" w:rsidRDefault="008E0B40" w:rsidP="00F17B6B">
      <w:pPr>
        <w:ind w:firstLine="708"/>
        <w:jc w:val="both"/>
        <w:rPr>
          <w:rFonts w:ascii="Tahoma" w:hAnsi="Tahoma" w:cs="Tahoma"/>
          <w:sz w:val="26"/>
          <w:szCs w:val="26"/>
        </w:rPr>
      </w:pPr>
      <w:r w:rsidRPr="00F17B6B">
        <w:rPr>
          <w:rFonts w:ascii="Tahoma" w:hAnsi="Tahoma" w:cs="Tahoma"/>
          <w:sz w:val="26"/>
          <w:szCs w:val="26"/>
        </w:rPr>
        <w:t>Siyasetin ve siyasetçilerin günlük yaklaşımlarına ve kadınlara reva gördükleri hayata göre yaşamlarımızı sürdürmemiz asla beklenemez.</w:t>
      </w:r>
      <w:r w:rsidR="00F17B6B" w:rsidRPr="00F17B6B">
        <w:rPr>
          <w:rFonts w:ascii="Tahoma" w:hAnsi="Tahoma" w:cs="Tahoma"/>
          <w:sz w:val="26"/>
          <w:szCs w:val="26"/>
        </w:rPr>
        <w:t xml:space="preserve"> </w:t>
      </w:r>
      <w:r w:rsidRPr="00F17B6B">
        <w:rPr>
          <w:rFonts w:ascii="Tahoma" w:hAnsi="Tahoma" w:cs="Tahoma"/>
          <w:sz w:val="26"/>
          <w:szCs w:val="26"/>
        </w:rPr>
        <w:t>Özellikle sözleşmeden çekildiğini beyan eden Erdoğan'</w:t>
      </w:r>
      <w:r w:rsidR="00F17B6B" w:rsidRPr="00F17B6B">
        <w:rPr>
          <w:rFonts w:ascii="Tahoma" w:hAnsi="Tahoma" w:cs="Tahoma"/>
          <w:sz w:val="26"/>
          <w:szCs w:val="26"/>
        </w:rPr>
        <w:t>ı</w:t>
      </w:r>
      <w:r w:rsidRPr="00F17B6B">
        <w:rPr>
          <w:rFonts w:ascii="Tahoma" w:hAnsi="Tahoma" w:cs="Tahoma"/>
          <w:sz w:val="26"/>
          <w:szCs w:val="26"/>
        </w:rPr>
        <w:t>n açıklaması sonrası katlanarak artan ve vahşet boyutundaki erkek şiddeti gösteriyor ki , kadınların yaşamlarını savunmak aynı zamanda devletlere keyfi uygulamaları yasaklayan ve her türlü şiddeti önlemeyi ve sonlandırılma yükümlülüğünü  üstlenmek zorunluluğunu getiren sözleşmeden vazgeçmemek ile mümkündür.</w:t>
      </w:r>
      <w:r w:rsidR="00F17B6B" w:rsidRPr="00F17B6B">
        <w:rPr>
          <w:rFonts w:ascii="Tahoma" w:hAnsi="Tahoma" w:cs="Tahoma"/>
          <w:sz w:val="26"/>
          <w:szCs w:val="26"/>
        </w:rPr>
        <w:t xml:space="preserve"> </w:t>
      </w:r>
    </w:p>
    <w:p w14:paraId="2BF13110" w14:textId="108A39C2" w:rsidR="00F17B6B" w:rsidRPr="00F17B6B" w:rsidRDefault="00F17B6B" w:rsidP="00F17B6B">
      <w:pPr>
        <w:ind w:firstLine="708"/>
        <w:jc w:val="both"/>
        <w:rPr>
          <w:rFonts w:ascii="Tahoma" w:hAnsi="Tahoma" w:cs="Tahoma"/>
          <w:sz w:val="26"/>
          <w:szCs w:val="26"/>
        </w:rPr>
      </w:pPr>
      <w:r w:rsidRPr="00F17B6B">
        <w:rPr>
          <w:rFonts w:ascii="Tahoma" w:hAnsi="Tahoma" w:cs="Tahoma"/>
          <w:sz w:val="26"/>
          <w:szCs w:val="26"/>
        </w:rPr>
        <w:t>K</w:t>
      </w:r>
      <w:r w:rsidR="008E0B40" w:rsidRPr="00F17B6B">
        <w:rPr>
          <w:rFonts w:ascii="Tahoma" w:hAnsi="Tahoma" w:cs="Tahoma"/>
          <w:sz w:val="26"/>
          <w:szCs w:val="26"/>
        </w:rPr>
        <w:t>adınlar kaderlerini erkeklerin ve siyasetçilerin insafına bırakmayı yüzyıllar önce terk etti.</w:t>
      </w:r>
      <w:r w:rsidRPr="00F17B6B">
        <w:rPr>
          <w:rFonts w:ascii="Tahoma" w:hAnsi="Tahoma" w:cs="Tahoma"/>
          <w:sz w:val="26"/>
          <w:szCs w:val="26"/>
        </w:rPr>
        <w:t xml:space="preserve"> İ</w:t>
      </w:r>
      <w:r w:rsidR="008E0B40" w:rsidRPr="00F17B6B">
        <w:rPr>
          <w:rFonts w:ascii="Tahoma" w:hAnsi="Tahoma" w:cs="Tahoma"/>
          <w:sz w:val="26"/>
          <w:szCs w:val="26"/>
        </w:rPr>
        <w:t>stanbul sözleşmesi bizim</w:t>
      </w:r>
      <w:r w:rsidRPr="00F17B6B">
        <w:rPr>
          <w:rFonts w:ascii="Tahoma" w:hAnsi="Tahoma" w:cs="Tahoma"/>
          <w:sz w:val="26"/>
          <w:szCs w:val="26"/>
        </w:rPr>
        <w:t xml:space="preserve">, </w:t>
      </w:r>
      <w:r w:rsidR="008E0B40" w:rsidRPr="00F17B6B">
        <w:rPr>
          <w:rFonts w:ascii="Tahoma" w:hAnsi="Tahoma" w:cs="Tahoma"/>
          <w:sz w:val="26"/>
          <w:szCs w:val="26"/>
        </w:rPr>
        <w:t>asla ve asla vazgeçmeyeceğiz</w:t>
      </w:r>
      <w:r w:rsidRPr="00F17B6B">
        <w:rPr>
          <w:rFonts w:ascii="Tahoma" w:hAnsi="Tahoma" w:cs="Tahoma"/>
          <w:sz w:val="26"/>
          <w:szCs w:val="26"/>
        </w:rPr>
        <w:t xml:space="preserve">. </w:t>
      </w:r>
    </w:p>
    <w:p w14:paraId="0D6A51FD" w14:textId="58F4370F" w:rsidR="00913614" w:rsidRPr="00F17B6B" w:rsidRDefault="00F17B6B" w:rsidP="00F17B6B">
      <w:pPr>
        <w:jc w:val="both"/>
        <w:rPr>
          <w:rFonts w:ascii="Tahoma" w:hAnsi="Tahoma" w:cs="Tahoma"/>
          <w:b/>
          <w:bCs/>
          <w:sz w:val="26"/>
          <w:szCs w:val="26"/>
        </w:rPr>
      </w:pPr>
      <w:r w:rsidRPr="00F17B6B">
        <w:rPr>
          <w:rFonts w:ascii="Tahoma" w:hAnsi="Tahoma" w:cs="Tahoma"/>
          <w:b/>
          <w:bCs/>
          <w:sz w:val="26"/>
          <w:szCs w:val="26"/>
        </w:rPr>
        <w:t>25.06.2021 Bodrum Kent Konseyi Kadın Meclisi</w:t>
      </w:r>
    </w:p>
    <w:p w14:paraId="5818BB12" w14:textId="70408334" w:rsidR="00F17B6B" w:rsidRPr="00F17B6B" w:rsidRDefault="00F17B6B" w:rsidP="00F17B6B">
      <w:pPr>
        <w:jc w:val="both"/>
        <w:rPr>
          <w:rFonts w:ascii="Tahoma" w:hAnsi="Tahoma" w:cs="Tahoma"/>
        </w:rPr>
      </w:pPr>
    </w:p>
    <w:p w14:paraId="75F66397" w14:textId="085781E2" w:rsidR="00F17B6B" w:rsidRPr="00F17B6B" w:rsidRDefault="00F17B6B" w:rsidP="00F17B6B">
      <w:pPr>
        <w:jc w:val="both"/>
        <w:rPr>
          <w:rFonts w:ascii="Tahoma" w:hAnsi="Tahoma" w:cs="Tahoma"/>
        </w:rPr>
      </w:pPr>
    </w:p>
    <w:p w14:paraId="201E6F7B" w14:textId="4AA773E3" w:rsidR="00F17B6B" w:rsidRPr="00F17B6B" w:rsidRDefault="00F17B6B" w:rsidP="00F17B6B">
      <w:pPr>
        <w:jc w:val="both"/>
        <w:rPr>
          <w:rFonts w:ascii="Tahoma" w:hAnsi="Tahoma" w:cs="Tahoma"/>
        </w:rPr>
      </w:pPr>
    </w:p>
    <w:sectPr w:rsidR="00F17B6B" w:rsidRPr="00F17B6B" w:rsidSect="00F17B6B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40"/>
    <w:rsid w:val="007B583E"/>
    <w:rsid w:val="008E0B40"/>
    <w:rsid w:val="00913614"/>
    <w:rsid w:val="00C56FC7"/>
    <w:rsid w:val="00CF4284"/>
    <w:rsid w:val="00F1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AD2F"/>
  <w15:chartTrackingRefBased/>
  <w15:docId w15:val="{813283D2-7ED7-407D-A5B8-92764327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Evrim İnan</dc:creator>
  <cp:keywords/>
  <dc:description/>
  <cp:lastModifiedBy>Berna Tarhan</cp:lastModifiedBy>
  <cp:revision>2</cp:revision>
  <dcterms:created xsi:type="dcterms:W3CDTF">2021-06-25T19:09:00Z</dcterms:created>
  <dcterms:modified xsi:type="dcterms:W3CDTF">2021-06-25T19:09:00Z</dcterms:modified>
</cp:coreProperties>
</file>