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D4" w:rsidRDefault="00F450D4" w:rsidP="00F450D4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Başlık :  Bodrum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Kent Konseyi Kadın Meclisi Kadın Buluşmaları Devam Ediyor :   Bodrum Alevi Bektaşi Kültür Derneği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Cemevi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Kadınları Buluşması</w:t>
      </w:r>
    </w:p>
    <w:p w:rsidR="00F450D4" w:rsidRDefault="00F450D4" w:rsidP="00F450D4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Bodrum Kent Konseyi Kadın Meclisi, kadınlar ile Bodrum’un çeşitli mahallelerinde ve düzenli aralıklarla yaptığı Kadın Buluşmalarının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yanısıra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19 Ekim 2019 tarihinde Bodrum Alevi Bektaşi Kültür Derneği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Cemevi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kadınları ile bir araya geldi.</w:t>
      </w:r>
    </w:p>
    <w:p w:rsidR="00F450D4" w:rsidRDefault="00F450D4" w:rsidP="00F450D4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Alevi kadınların Bodrum’da yaşadıkları sorunları, bu sorunlara dair çözüm önerileri, yaşadıkları ayrımcılığa ilişkin deneyimleri, taleplerini ve yerelde ihtiyaçlarına dair sözlerini ifade ederek Kadın Meclisinin çalışmalarına katkıda bulundular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..</w:t>
      </w:r>
      <w:proofErr w:type="gramEnd"/>
    </w:p>
    <w:p w:rsidR="00F450D4" w:rsidRDefault="00F450D4" w:rsidP="00F450D4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Bu buluşmanın bir ilk olduğunu, son olmamasına ilişkin ve buluşmaların sürdürülmesi gerekliliği konusunda ortaklaştık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..</w:t>
      </w:r>
      <w:proofErr w:type="gramEnd"/>
    </w:p>
    <w:p w:rsidR="00F450D4" w:rsidRDefault="00F450D4" w:rsidP="00F450D4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Temas halinde kalmaya devam etmenin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yanısıra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kadın meclisinin çalışmaları nezdinde kentin kadınlar için güvenli ve ayrımcılık üretmeyen bir şehir olma talebi her buluşmada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ortaklaşılan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bir sonuç olarak belirtilmekte.</w:t>
      </w:r>
    </w:p>
    <w:p w:rsidR="00F450D4" w:rsidRDefault="00F450D4" w:rsidP="00F450D4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Daima ifade ettiğimiz üzere, Bodrum Yarımadası’nın tüm kadınları, Kadın Meclisinin doğal üyesidir.</w:t>
      </w:r>
    </w:p>
    <w:p w:rsidR="00F450D4" w:rsidRDefault="00F450D4" w:rsidP="00F450D4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Kpr"/>
            <w:rFonts w:ascii="Calibri" w:hAnsi="Calibri" w:cs="Calibri"/>
            <w:sz w:val="22"/>
            <w:szCs w:val="22"/>
          </w:rPr>
          <w:t>kadinmeclisi@bodrumkentkonseyi.com</w:t>
        </w:r>
      </w:hyperlink>
      <w:r>
        <w:rPr>
          <w:rFonts w:ascii="Calibri" w:hAnsi="Calibri" w:cs="Calibri"/>
          <w:color w:val="000000"/>
          <w:sz w:val="22"/>
          <w:szCs w:val="22"/>
        </w:rPr>
        <w:t> adresinden bizimle iletişime geçebilirsiniz.</w:t>
      </w:r>
    </w:p>
    <w:p w:rsidR="00F450D4" w:rsidRDefault="00F450D4" w:rsidP="00F450D4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Bodrum Kent Konseyi Kadın Meclisi</w:t>
      </w:r>
    </w:p>
    <w:p w:rsidR="00F450D4" w:rsidRDefault="00F450D4" w:rsidP="00F450D4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760720" cy="4321740"/>
            <wp:effectExtent l="19050" t="0" r="0" b="0"/>
            <wp:docPr id="1" name="Resim 1" descr="C:\Users\User\Downloads\74485179_513976152513139_3873857018326417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4485179_513976152513139_387385701832641740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67" w:rsidRDefault="00F450D4"/>
    <w:sectPr w:rsidR="000D0767" w:rsidSect="00E3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oNotDisplayPageBoundaries/>
  <w:proofState w:spelling="clean" w:grammar="clean"/>
  <w:defaultTabStop w:val="708"/>
  <w:hyphenationZone w:val="425"/>
  <w:characterSpacingControl w:val="doNotCompress"/>
  <w:compat/>
  <w:rsids>
    <w:rsidRoot w:val="00F450D4"/>
    <w:rsid w:val="00A02AEF"/>
    <w:rsid w:val="00D36C45"/>
    <w:rsid w:val="00E3710B"/>
    <w:rsid w:val="00F4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28bf8a64b8551e1msonormal">
    <w:name w:val="228bf8a64b8551e1msonormal"/>
    <w:basedOn w:val="Normal"/>
    <w:rsid w:val="00F4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50D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adinmeclisi@bodrumkentkonsey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2022-01-19T09:20:00Z</dcterms:created>
  <dcterms:modified xsi:type="dcterms:W3CDTF">2022-01-19T09:21:00Z</dcterms:modified>
</cp:coreProperties>
</file>