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0F" w:rsidRDefault="00BB160F" w:rsidP="00BB160F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Başlık : </w:t>
      </w:r>
      <w:r>
        <w:rPr>
          <w:rFonts w:ascii="Calibri" w:hAnsi="Calibri" w:cs="Calibri"/>
          <w:color w:val="000000"/>
          <w:sz w:val="9"/>
          <w:szCs w:val="9"/>
        </w:rPr>
        <w:t>Bodrum</w:t>
      </w:r>
      <w:proofErr w:type="gramEnd"/>
      <w:r>
        <w:rPr>
          <w:rFonts w:ascii="Calibri" w:hAnsi="Calibri" w:cs="Calibri"/>
          <w:color w:val="000000"/>
          <w:sz w:val="9"/>
          <w:szCs w:val="9"/>
        </w:rPr>
        <w:t xml:space="preserve"> Kent Konseyi Kadın Meclisi Kadın Buluşmalarına Devam Ediyor :</w:t>
      </w:r>
      <w:r>
        <w:rPr>
          <w:rFonts w:ascii="Calibri" w:hAnsi="Calibri" w:cs="Calibri"/>
          <w:color w:val="000000"/>
          <w:sz w:val="22"/>
          <w:szCs w:val="22"/>
        </w:rPr>
        <w:t> Cumhuriyet Halk Evleri Kadın Buluşması</w:t>
      </w:r>
    </w:p>
    <w:p w:rsidR="00BB160F" w:rsidRDefault="00BB160F" w:rsidP="00BB160F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20 Ekim 2019 tarihinde Bodrum Kent Konseyi Kadın Meclisi olarak Cumhuriyet Halkevleri Derneği’nden destek alan çocukların anneleri ile birlikteydik.</w:t>
      </w:r>
    </w:p>
    <w:p w:rsidR="00BB160F" w:rsidRDefault="00BB160F" w:rsidP="00BB160F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Katılımın yoğun olduğu bu toplantı da kadınların hem anne olarak hem de kadın olarak yaşadıkları sorunları, ihtiyaçları ve tabii ki çözüm önerilerini de kapsayacak şekilde konuştuk.</w:t>
      </w:r>
    </w:p>
    <w:p w:rsidR="00BB160F" w:rsidRDefault="00BB160F" w:rsidP="00BB160F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Bu görüşmelerde birlikte olmanın, konuşmanın biz kadınlardan esirgenen hizmetlere ulaşmanın önünü açacağına dair düşüncemizi pekiştiriyor.</w:t>
      </w:r>
    </w:p>
    <w:p w:rsidR="00BB160F" w:rsidRDefault="00BB160F" w:rsidP="00BB160F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Bodrum Kent Konseyi Kadın Meclisi</w:t>
      </w:r>
    </w:p>
    <w:p w:rsidR="00BB160F" w:rsidRDefault="00BB160F" w:rsidP="00BB160F">
      <w:pPr>
        <w:pStyle w:val="228bf8a64b8551e1msonormal"/>
        <w:shd w:val="clear" w:color="auto" w:fill="FFFFFF"/>
        <w:spacing w:before="0" w:beforeAutospacing="0" w:after="200" w:afterAutospacing="0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760720" cy="4321740"/>
            <wp:effectExtent l="19050" t="0" r="0" b="0"/>
            <wp:docPr id="1" name="Resim 1" descr="C:\Users\User\Downloads\73475157_517934022117352_8453036005543378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3475157_517934022117352_845303600554337894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67" w:rsidRDefault="00BB160F"/>
    <w:sectPr w:rsidR="000D0767" w:rsidSect="00E3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oNotDisplayPageBoundaries/>
  <w:proofState w:spelling="clean" w:grammar="clean"/>
  <w:defaultTabStop w:val="708"/>
  <w:hyphenationZone w:val="425"/>
  <w:characterSpacingControl w:val="doNotCompress"/>
  <w:compat/>
  <w:rsids>
    <w:rsidRoot w:val="00BB160F"/>
    <w:rsid w:val="00A02AEF"/>
    <w:rsid w:val="00BB160F"/>
    <w:rsid w:val="00D36C45"/>
    <w:rsid w:val="00E3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8bf8a64b8551e1msonormal">
    <w:name w:val="228bf8a64b8551e1msonormal"/>
    <w:basedOn w:val="Normal"/>
    <w:rsid w:val="00BB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2022-01-19T09:51:00Z</dcterms:created>
  <dcterms:modified xsi:type="dcterms:W3CDTF">2022-01-19T09:52:00Z</dcterms:modified>
</cp:coreProperties>
</file>